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00A" w:rsidRPr="00AE1DF3" w:rsidRDefault="00AE1DF3" w:rsidP="00AE1DF3">
      <w:pPr>
        <w:jc w:val="right"/>
        <w:rPr>
          <w:rFonts w:ascii="Times New Roman" w:hAnsi="Times New Roman" w:cs="Times New Roman"/>
        </w:rPr>
      </w:pPr>
      <w:r w:rsidRPr="00AE1DF3">
        <w:rPr>
          <w:rFonts w:ascii="Times New Roman" w:hAnsi="Times New Roman" w:cs="Times New Roman"/>
        </w:rPr>
        <w:t xml:space="preserve">Tomaszów </w:t>
      </w:r>
      <w:proofErr w:type="spellStart"/>
      <w:r w:rsidRPr="00AE1DF3">
        <w:rPr>
          <w:rFonts w:ascii="Times New Roman" w:hAnsi="Times New Roman" w:cs="Times New Roman"/>
        </w:rPr>
        <w:t>Maz</w:t>
      </w:r>
      <w:proofErr w:type="spellEnd"/>
      <w:r w:rsidRPr="00AE1DF3">
        <w:rPr>
          <w:rFonts w:ascii="Times New Roman" w:hAnsi="Times New Roman" w:cs="Times New Roman"/>
        </w:rPr>
        <w:t xml:space="preserve">. </w:t>
      </w:r>
      <w:r w:rsidR="007F3A0E">
        <w:rPr>
          <w:rFonts w:ascii="Times New Roman" w:hAnsi="Times New Roman" w:cs="Times New Roman"/>
        </w:rPr>
        <w:t>18.10</w:t>
      </w:r>
      <w:r w:rsidRPr="00AE1DF3">
        <w:rPr>
          <w:rFonts w:ascii="Times New Roman" w:hAnsi="Times New Roman" w:cs="Times New Roman"/>
        </w:rPr>
        <w:t>.2011r.</w:t>
      </w:r>
    </w:p>
    <w:p w:rsidR="00AE1DF3" w:rsidRPr="00AE1DF3" w:rsidRDefault="00AE1DF3" w:rsidP="00AE1DF3">
      <w:pPr>
        <w:jc w:val="right"/>
        <w:rPr>
          <w:rFonts w:ascii="Times New Roman" w:hAnsi="Times New Roman" w:cs="Times New Roman"/>
        </w:rPr>
      </w:pPr>
    </w:p>
    <w:p w:rsidR="00AE1DF3" w:rsidRDefault="00AE1DF3" w:rsidP="00AE1D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DF3">
        <w:rPr>
          <w:rFonts w:ascii="Times New Roman" w:hAnsi="Times New Roman" w:cs="Times New Roman"/>
          <w:b/>
          <w:sz w:val="28"/>
          <w:szCs w:val="28"/>
        </w:rPr>
        <w:t>U Z A S A D N I E N I E</w:t>
      </w:r>
    </w:p>
    <w:p w:rsidR="004505B8" w:rsidRDefault="004505B8" w:rsidP="00AE1D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7B6C" w:rsidRPr="006B7B6C" w:rsidRDefault="006B7B6C" w:rsidP="006B7B6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AE1DF3" w:rsidRPr="00AE1DF3">
        <w:rPr>
          <w:rFonts w:ascii="Times New Roman" w:hAnsi="Times New Roman" w:cs="Times New Roman"/>
          <w:sz w:val="24"/>
          <w:szCs w:val="24"/>
        </w:rPr>
        <w:t>o projektu</w:t>
      </w:r>
      <w:r w:rsidR="00AE1DF3">
        <w:rPr>
          <w:rFonts w:ascii="Times New Roman" w:hAnsi="Times New Roman" w:cs="Times New Roman"/>
          <w:sz w:val="24"/>
          <w:szCs w:val="24"/>
        </w:rPr>
        <w:t xml:space="preserve"> uchwały Rady Miejskiej Tomaszowa Mazowieckiego </w:t>
      </w:r>
      <w:r w:rsidRPr="006B7B6C">
        <w:rPr>
          <w:rFonts w:ascii="Times New Roman" w:hAnsi="Times New Roman" w:cs="Times New Roman"/>
        </w:rPr>
        <w:t xml:space="preserve">o zmianie  Uchwały </w:t>
      </w:r>
      <w:r>
        <w:rPr>
          <w:rFonts w:ascii="Times New Roman" w:hAnsi="Times New Roman" w:cs="Times New Roman"/>
        </w:rPr>
        <w:br/>
      </w:r>
      <w:r w:rsidRPr="006B7B6C">
        <w:rPr>
          <w:rFonts w:ascii="Times New Roman" w:hAnsi="Times New Roman" w:cs="Times New Roman"/>
        </w:rPr>
        <w:t>Nr VII/52/2011 Rady Miejskiej Tomaszowa Mazowieckiego z dnia</w:t>
      </w:r>
      <w:r>
        <w:rPr>
          <w:rFonts w:ascii="Times New Roman" w:hAnsi="Times New Roman" w:cs="Times New Roman"/>
        </w:rPr>
        <w:t xml:space="preserve"> </w:t>
      </w:r>
      <w:r w:rsidRPr="006B7B6C">
        <w:rPr>
          <w:rFonts w:ascii="Times New Roman" w:hAnsi="Times New Roman" w:cs="Times New Roman"/>
        </w:rPr>
        <w:t xml:space="preserve">23 lutego 2011r. w sprawie uchwalenia </w:t>
      </w:r>
      <w:r w:rsidR="0083587B">
        <w:rPr>
          <w:rFonts w:ascii="Times New Roman" w:hAnsi="Times New Roman" w:cs="Times New Roman"/>
        </w:rPr>
        <w:t>„</w:t>
      </w:r>
      <w:r w:rsidRPr="006B7B6C">
        <w:rPr>
          <w:rFonts w:ascii="Times New Roman" w:hAnsi="Times New Roman" w:cs="Times New Roman"/>
        </w:rPr>
        <w:t>Wieloletniej Prognozy Finansowej Miasta Tomaszowa Mazowieckiego na lata 2011 - 2020”</w:t>
      </w:r>
      <w:r w:rsidR="00906A12">
        <w:rPr>
          <w:rFonts w:ascii="Times New Roman" w:hAnsi="Times New Roman" w:cs="Times New Roman"/>
        </w:rPr>
        <w:t>.</w:t>
      </w:r>
    </w:p>
    <w:p w:rsidR="00B15629" w:rsidRDefault="006B7B6C" w:rsidP="009705C3">
      <w:pPr>
        <w:jc w:val="both"/>
        <w:rPr>
          <w:rFonts w:ascii="Times New Roman" w:hAnsi="Times New Roman" w:cs="Times New Roman"/>
        </w:rPr>
      </w:pPr>
      <w:r w:rsidRPr="00906A12">
        <w:rPr>
          <w:rFonts w:ascii="Times New Roman" w:hAnsi="Times New Roman" w:cs="Times New Roman"/>
        </w:rPr>
        <w:t xml:space="preserve">Podjęcie uchwały związane jest z koniecznością </w:t>
      </w:r>
      <w:r w:rsidR="00113CBC">
        <w:rPr>
          <w:rFonts w:ascii="Times New Roman" w:hAnsi="Times New Roman" w:cs="Times New Roman"/>
        </w:rPr>
        <w:t>spełnienia wymogów</w:t>
      </w:r>
      <w:r w:rsidR="00B15629">
        <w:rPr>
          <w:rFonts w:ascii="Times New Roman" w:hAnsi="Times New Roman" w:cs="Times New Roman"/>
        </w:rPr>
        <w:t>:</w:t>
      </w:r>
    </w:p>
    <w:p w:rsidR="006B7B6C" w:rsidRDefault="00B15629" w:rsidP="009705C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113CBC">
        <w:rPr>
          <w:rFonts w:ascii="Times New Roman" w:hAnsi="Times New Roman" w:cs="Times New Roman"/>
        </w:rPr>
        <w:t xml:space="preserve"> art. 229 </w:t>
      </w:r>
      <w:r w:rsidR="00064702">
        <w:rPr>
          <w:rFonts w:ascii="Times New Roman" w:hAnsi="Times New Roman" w:cs="Times New Roman"/>
        </w:rPr>
        <w:t xml:space="preserve">ustawy </w:t>
      </w:r>
      <w:r w:rsidR="00113CBC">
        <w:rPr>
          <w:rFonts w:ascii="Times New Roman" w:hAnsi="Times New Roman" w:cs="Times New Roman"/>
        </w:rPr>
        <w:t>o finansach publicznych</w:t>
      </w:r>
      <w:r>
        <w:rPr>
          <w:rFonts w:ascii="Times New Roman" w:hAnsi="Times New Roman" w:cs="Times New Roman"/>
        </w:rPr>
        <w:t xml:space="preserve"> dotyczących zgodności wieloletniej prognozy finansowej </w:t>
      </w:r>
      <w:r w:rsidR="00064702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i budżetu jednostki samorządu terytorialnego w zakresie wyniku budżetu, kwot przychodów </w:t>
      </w:r>
      <w:r w:rsidR="00064702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i rozchodów oraz długu jednostki,</w:t>
      </w:r>
    </w:p>
    <w:p w:rsidR="00B15629" w:rsidRDefault="00B15629" w:rsidP="009705C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art. 231 </w:t>
      </w:r>
      <w:r w:rsidR="00064702">
        <w:rPr>
          <w:rFonts w:ascii="Times New Roman" w:hAnsi="Times New Roman" w:cs="Times New Roman"/>
        </w:rPr>
        <w:t xml:space="preserve">ustawy </w:t>
      </w:r>
      <w:r>
        <w:rPr>
          <w:rFonts w:ascii="Times New Roman" w:hAnsi="Times New Roman" w:cs="Times New Roman"/>
        </w:rPr>
        <w:t>o finansach publicznych dotyczących zmiany kwot wydatków na realizację przedsięwzięć</w:t>
      </w:r>
      <w:r w:rsidR="0006470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064702">
        <w:rPr>
          <w:rFonts w:ascii="Times New Roman" w:hAnsi="Times New Roman" w:cs="Times New Roman"/>
        </w:rPr>
        <w:t xml:space="preserve">których zmiana </w:t>
      </w:r>
      <w:r>
        <w:rPr>
          <w:rFonts w:ascii="Times New Roman" w:hAnsi="Times New Roman" w:cs="Times New Roman"/>
        </w:rPr>
        <w:t xml:space="preserve"> nastąpić </w:t>
      </w:r>
      <w:r w:rsidR="00064702">
        <w:rPr>
          <w:rFonts w:ascii="Times New Roman" w:hAnsi="Times New Roman" w:cs="Times New Roman"/>
        </w:rPr>
        <w:t xml:space="preserve">może </w:t>
      </w:r>
      <w:r>
        <w:rPr>
          <w:rFonts w:ascii="Times New Roman" w:hAnsi="Times New Roman" w:cs="Times New Roman"/>
        </w:rPr>
        <w:t>w wyniku podjęcia uchwały organu stanowiącego.</w:t>
      </w:r>
    </w:p>
    <w:p w:rsidR="00542163" w:rsidRPr="00906A12" w:rsidRDefault="00542163" w:rsidP="009705C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Wprowadzone zmiany spowodowały zachowanie wieloletniości przedsięwzięć, które wynikają z art. 226 ustawy o finansach publicznych.</w:t>
      </w:r>
    </w:p>
    <w:sectPr w:rsidR="00542163" w:rsidRPr="00906A12" w:rsidSect="00C87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C6374"/>
    <w:multiLevelType w:val="hybridMultilevel"/>
    <w:tmpl w:val="07FA4AA2"/>
    <w:lvl w:ilvl="0" w:tplc="449809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E1DF3"/>
    <w:rsid w:val="00064702"/>
    <w:rsid w:val="00081044"/>
    <w:rsid w:val="00113CBC"/>
    <w:rsid w:val="0031202A"/>
    <w:rsid w:val="004505B8"/>
    <w:rsid w:val="005069E5"/>
    <w:rsid w:val="00542163"/>
    <w:rsid w:val="006B7B6C"/>
    <w:rsid w:val="006F68DA"/>
    <w:rsid w:val="00747FB4"/>
    <w:rsid w:val="007F3A0E"/>
    <w:rsid w:val="0083587B"/>
    <w:rsid w:val="00906A12"/>
    <w:rsid w:val="009705C3"/>
    <w:rsid w:val="009969ED"/>
    <w:rsid w:val="00997A74"/>
    <w:rsid w:val="00AE1DF3"/>
    <w:rsid w:val="00B15629"/>
    <w:rsid w:val="00B54384"/>
    <w:rsid w:val="00B75A9F"/>
    <w:rsid w:val="00B954E1"/>
    <w:rsid w:val="00C8700A"/>
    <w:rsid w:val="00CE1E6B"/>
    <w:rsid w:val="00D25C21"/>
    <w:rsid w:val="00EF1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70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131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Elach</dc:creator>
  <cp:keywords/>
  <dc:description/>
  <cp:lastModifiedBy>Elach</cp:lastModifiedBy>
  <cp:revision>13</cp:revision>
  <cp:lastPrinted>2011-10-18T05:36:00Z</cp:lastPrinted>
  <dcterms:created xsi:type="dcterms:W3CDTF">2011-08-03T11:59:00Z</dcterms:created>
  <dcterms:modified xsi:type="dcterms:W3CDTF">2011-10-18T06:05:00Z</dcterms:modified>
</cp:coreProperties>
</file>